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9F3AB1" w:rsidRDefault="009F3AB1" w:rsidP="009F3A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>privind vânzarea terenului in suprafață de 289 mp, situat in Dej, str. Fântânilor nr.26, către Moldovan Cornelia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 xml:space="preserve">solicitarea lui </w:t>
      </w:r>
      <w:r w:rsidR="009F3AB1">
        <w:rPr>
          <w:rFonts w:ascii="Times New Roman" w:hAnsi="Times New Roman" w:cs="Times New Roman"/>
          <w:sz w:val="28"/>
          <w:szCs w:val="28"/>
        </w:rPr>
        <w:t xml:space="preserve">Moldovan Cornelia </w:t>
      </w:r>
      <w:r w:rsidR="001D5333" w:rsidRPr="001D5333">
        <w:rPr>
          <w:rFonts w:ascii="Times New Roman" w:hAnsi="Times New Roman" w:cs="Times New Roman"/>
          <w:sz w:val="28"/>
          <w:szCs w:val="28"/>
        </w:rPr>
        <w:t>cu domiciliul în Dej, str.</w:t>
      </w:r>
      <w:r w:rsidR="009F3AB1" w:rsidRPr="009F3AB1">
        <w:t xml:space="preserve"> </w:t>
      </w:r>
      <w:r w:rsidR="009F3AB1" w:rsidRPr="009F3AB1">
        <w:rPr>
          <w:rFonts w:ascii="Times New Roman" w:hAnsi="Times New Roman" w:cs="Times New Roman"/>
          <w:sz w:val="28"/>
          <w:szCs w:val="28"/>
        </w:rPr>
        <w:t>Fântânilor nr.26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9F3AB1">
        <w:rPr>
          <w:rFonts w:ascii="Times New Roman" w:hAnsi="Times New Roman" w:cs="Times New Roman"/>
          <w:sz w:val="28"/>
          <w:szCs w:val="28"/>
        </w:rPr>
        <w:t>289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str</w:t>
      </w:r>
      <w:r w:rsidR="001D5333" w:rsidRPr="00E00EC7">
        <w:rPr>
          <w:rFonts w:ascii="Times New Roman" w:hAnsi="Times New Roman" w:cs="Times New Roman"/>
          <w:sz w:val="28"/>
          <w:szCs w:val="28"/>
        </w:rPr>
        <w:t>.</w:t>
      </w:r>
      <w:r w:rsidR="0014507B" w:rsidRPr="00E00EC7">
        <w:rPr>
          <w:rFonts w:ascii="Times New Roman" w:hAnsi="Times New Roman" w:cs="Times New Roman"/>
          <w:sz w:val="28"/>
          <w:szCs w:val="28"/>
        </w:rPr>
        <w:t xml:space="preserve"> </w:t>
      </w:r>
      <w:r w:rsidR="009F3AB1" w:rsidRPr="009F3AB1">
        <w:rPr>
          <w:rFonts w:ascii="Times New Roman" w:hAnsi="Times New Roman" w:cs="Times New Roman"/>
          <w:sz w:val="28"/>
          <w:szCs w:val="28"/>
        </w:rPr>
        <w:t>Fântânilor nr.26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9F3AB1">
        <w:rPr>
          <w:rFonts w:ascii="Times New Roman" w:hAnsi="Times New Roman" w:cs="Times New Roman"/>
          <w:sz w:val="28"/>
          <w:szCs w:val="28"/>
        </w:rPr>
        <w:t>56659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9F3AB1">
        <w:rPr>
          <w:rFonts w:ascii="Times New Roman" w:hAnsi="Times New Roman" w:cs="Times New Roman"/>
          <w:sz w:val="28"/>
          <w:szCs w:val="28"/>
        </w:rPr>
        <w:t>56659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proofErr w:type="spellStart"/>
      <w:r w:rsidR="001D5333" w:rsidRPr="001D5333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E00EC7" w:rsidRDefault="001D5333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prin care se propune aprobarea </w:t>
      </w:r>
      <w:r w:rsidR="00E00EC7" w:rsidRPr="001D5333">
        <w:rPr>
          <w:rFonts w:ascii="Times New Roman" w:hAnsi="Times New Roman" w:cs="Times New Roman"/>
          <w:sz w:val="28"/>
          <w:szCs w:val="28"/>
        </w:rPr>
        <w:t>vânzării</w:t>
      </w:r>
      <w:r w:rsidR="00E00EC7">
        <w:rPr>
          <w:rFonts w:ascii="Times New Roman" w:hAnsi="Times New Roman" w:cs="Times New Roman"/>
          <w:sz w:val="28"/>
          <w:szCs w:val="28"/>
        </w:rPr>
        <w:t xml:space="preserve"> directe </w:t>
      </w:r>
      <w:r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a terenului în suprafață de</w:t>
      </w:r>
      <w:r w:rsidR="009F3AB1">
        <w:rPr>
          <w:rFonts w:ascii="Times New Roman" w:hAnsi="Times New Roman" w:cs="Times New Roman"/>
          <w:sz w:val="28"/>
          <w:szCs w:val="28"/>
        </w:rPr>
        <w:t xml:space="preserve"> 289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mp, înscris în CF Dej nr. </w:t>
      </w:r>
      <w:r w:rsidR="009F3AB1">
        <w:rPr>
          <w:rFonts w:ascii="Times New Roman" w:hAnsi="Times New Roman" w:cs="Times New Roman"/>
          <w:sz w:val="28"/>
          <w:szCs w:val="28"/>
        </w:rPr>
        <w:t>56659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9F3AB1">
        <w:rPr>
          <w:rFonts w:ascii="Times New Roman" w:hAnsi="Times New Roman" w:cs="Times New Roman"/>
          <w:sz w:val="28"/>
          <w:szCs w:val="28"/>
        </w:rPr>
        <w:t>56659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="00E00EC7" w:rsidRPr="00E00EC7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E00EC7" w:rsidRPr="00E00EC7">
        <w:rPr>
          <w:rFonts w:ascii="Times New Roman" w:hAnsi="Times New Roman" w:cs="Times New Roman"/>
          <w:sz w:val="28"/>
          <w:szCs w:val="28"/>
        </w:rPr>
        <w:t xml:space="preserve"> de </w:t>
      </w:r>
      <w:r w:rsidR="009F3AB1">
        <w:rPr>
          <w:rFonts w:ascii="Times New Roman" w:hAnsi="Times New Roman" w:cs="Times New Roman"/>
          <w:sz w:val="28"/>
          <w:szCs w:val="28"/>
        </w:rPr>
        <w:t>16.500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lei  către</w:t>
      </w:r>
      <w:r w:rsidR="009F3AB1" w:rsidRPr="009F3AB1">
        <w:t xml:space="preserve"> </w:t>
      </w:r>
      <w:r w:rsidR="009F3AB1" w:rsidRPr="009F3AB1">
        <w:rPr>
          <w:rFonts w:ascii="Times New Roman" w:hAnsi="Times New Roman" w:cs="Times New Roman"/>
          <w:sz w:val="28"/>
          <w:szCs w:val="28"/>
        </w:rPr>
        <w:t>Moldovan Cornelia</w:t>
      </w:r>
      <w:r w:rsidR="00E00EC7" w:rsidRPr="00E00EC7">
        <w:rPr>
          <w:rFonts w:ascii="Times New Roman" w:hAnsi="Times New Roman" w:cs="Times New Roman"/>
          <w:sz w:val="28"/>
          <w:szCs w:val="28"/>
        </w:rPr>
        <w:t>.</w:t>
      </w:r>
    </w:p>
    <w:p w:rsidR="009F3AB1" w:rsidRDefault="009F3AB1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>Pe terenul atribuit în baza Legii nr. 15 din 09.01.2003 republicată, situat în intravilanul municipiului Dej, este edificată o locuință</w:t>
      </w:r>
      <w:bookmarkStart w:id="0" w:name="_GoBack"/>
      <w:bookmarkEnd w:id="0"/>
      <w:r w:rsidRPr="009F3AB1">
        <w:rPr>
          <w:rFonts w:ascii="Times New Roman" w:hAnsi="Times New Roman" w:cs="Times New Roman"/>
          <w:sz w:val="28"/>
          <w:szCs w:val="28"/>
        </w:rPr>
        <w:t xml:space="preserve"> D+P+E, în baza Autorizației de construire nr. 327/22269/2005 </w:t>
      </w:r>
      <w:proofErr w:type="spellStart"/>
      <w:r w:rsidRPr="009F3A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F3AB1">
        <w:rPr>
          <w:rFonts w:ascii="Times New Roman" w:hAnsi="Times New Roman" w:cs="Times New Roman"/>
          <w:sz w:val="28"/>
          <w:szCs w:val="28"/>
        </w:rPr>
        <w:t xml:space="preserve"> recepționată conform Procesului verbal de recepție nr.24 din 2014.</w:t>
      </w:r>
    </w:p>
    <w:p w:rsidR="00E00EC7" w:rsidRDefault="00E00EC7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EC7">
        <w:rPr>
          <w:rFonts w:ascii="Times New Roman" w:hAnsi="Times New Roman" w:cs="Times New Roman"/>
          <w:sz w:val="28"/>
          <w:szCs w:val="28"/>
        </w:rPr>
        <w:t xml:space="preserve">În temeiul prevederilor art. 129 alin. (2) litera c), alin. (6), lit. b) art.139, alin. (2) din O.U.G.57/2019 privind Codul Administrativ </w:t>
      </w:r>
      <w:proofErr w:type="spellStart"/>
      <w:r w:rsidRPr="00E00E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00EC7">
        <w:rPr>
          <w:rFonts w:ascii="Times New Roman" w:hAnsi="Times New Roman" w:cs="Times New Roman"/>
          <w:sz w:val="28"/>
          <w:szCs w:val="28"/>
        </w:rPr>
        <w:t xml:space="preserve"> a Art. 8 din Legea nr. 15/2003 republicata privind sprijinul acordat tinerilor pentru construirea unei locuințe proprietate personală;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14507B"/>
    <w:rsid w:val="001D5333"/>
    <w:rsid w:val="009F3AB1"/>
    <w:rsid w:val="00E00EC7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2019-09-27T11:07:00Z</dcterms:created>
  <dcterms:modified xsi:type="dcterms:W3CDTF">2019-09-27T11:07:00Z</dcterms:modified>
</cp:coreProperties>
</file>